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6-11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</w:pPr>
      <w:r>
        <w:rPr>
          <w:rFonts w:ascii="Times New Roman" w:hAnsi="Times New Roman" w:eastAsia="Times New Roman"/>
          <w:b/>
          <w:sz w:val="24"/>
          <w:szCs w:val="24"/>
        </w:rPr>
        <w:t xml:space="preserve">ПРАКТИКА ПО РУЧНОЙ </w:t>
      </w:r>
      <w:r>
        <w:rPr>
          <w:rFonts w:ascii="Times New Roman" w:hAnsi="Times New Roman" w:eastAsia="Times New Roman"/>
          <w:b/>
          <w:sz w:val="24"/>
          <w:szCs w:val="24"/>
          <w:lang w:val="ru-RU"/>
        </w:rPr>
        <w:t>МЕТАЛЛ</w:t>
      </w:r>
      <w:r>
        <w:rPr>
          <w:rFonts w:ascii="Times New Roman" w:hAnsi="Times New Roman" w:eastAsia="Times New Roman"/>
          <w:b/>
          <w:sz w:val="24"/>
          <w:szCs w:val="24"/>
        </w:rPr>
        <w:t>ООБРАБОТКЕ</w:t>
      </w:r>
    </w:p>
    <w:p>
      <w:pPr>
        <w:pStyle w:val="2"/>
        <w:spacing w:before="137"/>
        <w:ind w:left="58" w:right="65"/>
        <w:jc w:val="center"/>
        <w:rPr>
          <w:b/>
          <w:sz w:val="24"/>
        </w:rPr>
      </w:pPr>
      <w:r>
        <w:rPr>
          <w:b/>
          <w:sz w:val="24"/>
          <w:lang w:val="ru-RU"/>
        </w:rPr>
        <w:t>К</w:t>
      </w:r>
      <w:r>
        <w:rPr>
          <w:b/>
          <w:sz w:val="24"/>
        </w:rPr>
        <w:t>арт</w:t>
      </w:r>
      <w:r>
        <w:rPr>
          <w:b/>
          <w:sz w:val="24"/>
          <w:lang w:val="ru-RU"/>
        </w:rPr>
        <w:t>а</w:t>
      </w:r>
      <w:r>
        <w:rPr>
          <w:b/>
          <w:sz w:val="24"/>
        </w:rPr>
        <w:t xml:space="preserve"> пооперационного контроля для участников и жюри</w:t>
      </w:r>
    </w:p>
    <w:p>
      <w:pPr>
        <w:spacing w:before="90" w:line="360" w:lineRule="auto"/>
        <w:ind w:left="960" w:right="972" w:firstLine="0"/>
        <w:jc w:val="center"/>
        <w:rPr>
          <w:b/>
          <w:sz w:val="24"/>
        </w:rPr>
      </w:pPr>
      <w:r>
        <w:rPr>
          <w:b/>
          <w:sz w:val="24"/>
        </w:rPr>
        <w:t>Ручной металлообработке</w:t>
      </w:r>
    </w:p>
    <w:tbl>
      <w:tblPr>
        <w:tblStyle w:val="4"/>
        <w:tblW w:w="0" w:type="auto"/>
        <w:tblInd w:w="3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2"/>
        <w:gridCol w:w="6794"/>
        <w:gridCol w:w="1008"/>
        <w:gridCol w:w="1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</w:tcPr>
          <w:p>
            <w:pPr>
              <w:pStyle w:val="7"/>
              <w:spacing w:line="276" w:lineRule="exact"/>
              <w:ind w:left="172" w:right="146" w:firstLine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п/п</w:t>
            </w:r>
          </w:p>
        </w:tc>
        <w:tc>
          <w:tcPr>
            <w:tcW w:w="6794" w:type="dxa"/>
          </w:tcPr>
          <w:p>
            <w:pPr>
              <w:pStyle w:val="7"/>
              <w:spacing w:before="135"/>
              <w:ind w:left="2178" w:right="217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1008" w:type="dxa"/>
          </w:tcPr>
          <w:p>
            <w:pPr>
              <w:pStyle w:val="7"/>
              <w:spacing w:line="276" w:lineRule="exact"/>
              <w:ind w:left="258" w:right="166" w:hanging="6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Макс.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1373" w:type="dxa"/>
          </w:tcPr>
          <w:p>
            <w:pPr>
              <w:pStyle w:val="7"/>
              <w:spacing w:line="276" w:lineRule="exact"/>
              <w:ind w:left="106" w:right="82" w:firstLine="31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участника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82" w:type="dxa"/>
          </w:tcPr>
          <w:p>
            <w:pPr>
              <w:pStyle w:val="7"/>
              <w:spacing w:line="255" w:lineRule="exact"/>
              <w:ind w:left="9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6794" w:type="dxa"/>
          </w:tcPr>
          <w:p>
            <w:pPr>
              <w:pStyle w:val="7"/>
              <w:spacing w:line="255" w:lineRule="exact"/>
              <w:ind w:left="107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Разработка</w:t>
            </w:r>
            <w:r>
              <w:rPr>
                <w:rFonts w:hint="default"/>
                <w:b/>
                <w:bCs/>
                <w:sz w:val="24"/>
                <w:lang w:val="ru-RU"/>
              </w:rPr>
              <w:t xml:space="preserve"> чертежа</w:t>
            </w:r>
          </w:p>
        </w:tc>
        <w:tc>
          <w:tcPr>
            <w:tcW w:w="1008" w:type="dxa"/>
          </w:tcPr>
          <w:p>
            <w:pPr>
              <w:pStyle w:val="7"/>
              <w:spacing w:line="255" w:lineRule="exact"/>
              <w:ind w:left="442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</w:rPr>
              <w:t>1</w:t>
            </w:r>
            <w:r>
              <w:rPr>
                <w:rFonts w:hint="default"/>
                <w:b/>
                <w:bCs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7"/>
              <w:rPr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682" w:type="dxa"/>
            <w:vMerge w:val="restart"/>
          </w:tcPr>
          <w:p>
            <w:pPr>
              <w:pStyle w:val="7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1. Рамка вычерчена не по размерам или тонкой линией</w:t>
            </w:r>
            <w:r>
              <w:rPr>
                <w:rFonts w:hint="default"/>
                <w:b w:val="0"/>
                <w:bCs w:val="0"/>
                <w:sz w:val="24"/>
              </w:rPr>
              <w:t>.</w:t>
            </w:r>
          </w:p>
        </w:tc>
        <w:tc>
          <w:tcPr>
            <w:tcW w:w="1008" w:type="dxa"/>
          </w:tcPr>
          <w:p>
            <w:pPr>
              <w:pStyle w:val="7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1</w:t>
            </w:r>
          </w:p>
        </w:tc>
        <w:tc>
          <w:tcPr>
            <w:tcW w:w="1373" w:type="dxa"/>
          </w:tcPr>
          <w:p>
            <w:pPr>
              <w:pStyle w:val="7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  <w:vMerge w:val="continue"/>
          </w:tcPr>
          <w:p>
            <w:pPr>
              <w:pStyle w:val="7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>2. Основная надпись (штамп):</w:t>
            </w:r>
          </w:p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 на своем месте;</w:t>
            </w:r>
          </w:p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 соответствует размерам;</w:t>
            </w:r>
          </w:p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 обведен основной линией;</w:t>
            </w:r>
          </w:p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заполнен не чертежным шрифтом;</w:t>
            </w:r>
          </w:p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заполнен ручкой, а не карандашом.</w:t>
            </w:r>
          </w:p>
        </w:tc>
        <w:tc>
          <w:tcPr>
            <w:tcW w:w="1008" w:type="dxa"/>
          </w:tcPr>
          <w:p>
            <w:pPr>
              <w:pStyle w:val="7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1</w:t>
            </w:r>
          </w:p>
        </w:tc>
        <w:tc>
          <w:tcPr>
            <w:tcW w:w="1373" w:type="dxa"/>
          </w:tcPr>
          <w:p>
            <w:pPr>
              <w:pStyle w:val="7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  <w:vMerge w:val="continue"/>
          </w:tcPr>
          <w:p>
            <w:pPr>
              <w:pStyle w:val="7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>3. Линии чертежа не соответствуют ГОСТ ЕСКД:</w:t>
            </w:r>
          </w:p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нет осевых и центровых линий;</w:t>
            </w:r>
          </w:p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осевые линии вычерчены не по размерам;</w:t>
            </w:r>
          </w:p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контур детали не обведен, то есть выполнен тонкой линией;</w:t>
            </w:r>
          </w:p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размерные линии одной толщины с контуром;</w:t>
            </w:r>
          </w:p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размерные линии вычерчены не по размерам;</w:t>
            </w:r>
          </w:p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отсутствуют выносные линии.</w:t>
            </w:r>
          </w:p>
        </w:tc>
        <w:tc>
          <w:tcPr>
            <w:tcW w:w="1008" w:type="dxa"/>
          </w:tcPr>
          <w:p>
            <w:pPr>
              <w:pStyle w:val="7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3</w:t>
            </w:r>
          </w:p>
        </w:tc>
        <w:tc>
          <w:tcPr>
            <w:tcW w:w="1373" w:type="dxa"/>
          </w:tcPr>
          <w:p>
            <w:pPr>
              <w:pStyle w:val="7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  <w:vMerge w:val="continue"/>
          </w:tcPr>
          <w:p>
            <w:pPr>
              <w:pStyle w:val="7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>4. Соблюдение масштаба:</w:t>
            </w:r>
          </w:p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чертеж выполнен не по заданному масштабу;</w:t>
            </w:r>
          </w:p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размеры на чертеже нанесены не натуральные;</w:t>
            </w:r>
          </w:p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в основной надписи не указан масштаб.</w:t>
            </w:r>
          </w:p>
        </w:tc>
        <w:tc>
          <w:tcPr>
            <w:tcW w:w="1008" w:type="dxa"/>
          </w:tcPr>
          <w:p>
            <w:pPr>
              <w:pStyle w:val="7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3</w:t>
            </w:r>
          </w:p>
        </w:tc>
        <w:tc>
          <w:tcPr>
            <w:tcW w:w="1373" w:type="dxa"/>
          </w:tcPr>
          <w:p>
            <w:pPr>
              <w:pStyle w:val="7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  <w:vMerge w:val="continue"/>
          </w:tcPr>
          <w:p>
            <w:pPr>
              <w:pStyle w:val="7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>5. Нанесение размеров:</w:t>
            </w:r>
          </w:p>
          <w:p>
            <w:pPr>
              <w:pStyle w:val="7"/>
              <w:spacing w:line="261" w:lineRule="exact"/>
              <w:ind w:left="226" w:leftChars="48" w:hanging="120" w:hangingChars="50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 xml:space="preserve">размерные линии расположены очень близко или, 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>-</w:t>
            </w:r>
            <w:r>
              <w:rPr>
                <w:rFonts w:hint="default"/>
                <w:b w:val="0"/>
                <w:bCs w:val="0"/>
                <w:sz w:val="24"/>
              </w:rPr>
              <w:t>наоборот,  далеко  от контура детали;</w:t>
            </w:r>
          </w:p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отсутствуют стрелки;</w:t>
            </w:r>
          </w:p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стрелки выполнены неаккуратно;</w:t>
            </w:r>
          </w:p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неаккуратные размерные числа;</w:t>
            </w:r>
          </w:p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один и тот же размер нанесен дважды;</w:t>
            </w:r>
          </w:p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размерные числа под размерными линиями;</w:t>
            </w:r>
          </w:p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размерные числа нанесены "вверх ногами";</w:t>
            </w:r>
          </w:p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размеры нанесены не в том порядке;</w:t>
            </w:r>
          </w:p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нанесены не все размеры;</w:t>
            </w:r>
          </w:p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неверно нанесен размер диаметра окружности;</w:t>
            </w:r>
          </w:p>
          <w:p>
            <w:pPr>
              <w:pStyle w:val="7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неверно нанесен размер радиуса окружности;</w:t>
            </w:r>
          </w:p>
          <w:p>
            <w:pPr>
              <w:pStyle w:val="7"/>
              <w:spacing w:line="261" w:lineRule="exact"/>
              <w:ind w:left="107"/>
              <w:rPr>
                <w:rFonts w:hint="default"/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неверно нанесен радиус сопряжения.</w:t>
            </w:r>
          </w:p>
        </w:tc>
        <w:tc>
          <w:tcPr>
            <w:tcW w:w="1008" w:type="dxa"/>
          </w:tcPr>
          <w:p>
            <w:pPr>
              <w:pStyle w:val="7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3</w:t>
            </w:r>
          </w:p>
        </w:tc>
        <w:tc>
          <w:tcPr>
            <w:tcW w:w="1373" w:type="dxa"/>
          </w:tcPr>
          <w:p>
            <w:pPr>
              <w:pStyle w:val="7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682" w:type="dxa"/>
            <w:vMerge w:val="continue"/>
          </w:tcPr>
          <w:p>
            <w:pPr>
              <w:pStyle w:val="7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7"/>
              <w:spacing w:line="261" w:lineRule="exact"/>
              <w:ind w:left="107"/>
              <w:rPr>
                <w:rFonts w:hint="default"/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>6. Неверно выполнен чертёж.</w:t>
            </w:r>
          </w:p>
        </w:tc>
        <w:tc>
          <w:tcPr>
            <w:tcW w:w="1008" w:type="dxa"/>
          </w:tcPr>
          <w:p>
            <w:pPr>
              <w:pStyle w:val="7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3</w:t>
            </w:r>
          </w:p>
        </w:tc>
        <w:tc>
          <w:tcPr>
            <w:tcW w:w="1373" w:type="dxa"/>
          </w:tcPr>
          <w:p>
            <w:pPr>
              <w:pStyle w:val="7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682" w:type="dxa"/>
            <w:vMerge w:val="continue"/>
          </w:tcPr>
          <w:p>
            <w:pPr>
              <w:pStyle w:val="7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7"/>
              <w:spacing w:line="261" w:lineRule="exact"/>
              <w:ind w:left="107"/>
              <w:rPr>
                <w:rFonts w:hint="default"/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>7. Общий неаккуратный вид чертежа.</w:t>
            </w:r>
          </w:p>
        </w:tc>
        <w:tc>
          <w:tcPr>
            <w:tcW w:w="1008" w:type="dxa"/>
          </w:tcPr>
          <w:p>
            <w:pPr>
              <w:pStyle w:val="7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1</w:t>
            </w:r>
          </w:p>
        </w:tc>
        <w:tc>
          <w:tcPr>
            <w:tcW w:w="1373" w:type="dxa"/>
          </w:tcPr>
          <w:p>
            <w:pPr>
              <w:pStyle w:val="7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82" w:type="dxa"/>
          </w:tcPr>
          <w:p>
            <w:pPr>
              <w:pStyle w:val="7"/>
              <w:spacing w:line="256" w:lineRule="exact"/>
              <w:ind w:left="9"/>
              <w:jc w:val="center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lang w:val="ru-RU"/>
              </w:rPr>
              <w:t>2</w:t>
            </w:r>
          </w:p>
        </w:tc>
        <w:tc>
          <w:tcPr>
            <w:tcW w:w="6794" w:type="dxa"/>
          </w:tcPr>
          <w:p>
            <w:pPr>
              <w:pStyle w:val="7"/>
              <w:spacing w:line="256" w:lineRule="exact"/>
              <w:ind w:left="107"/>
              <w:rPr>
                <w:rFonts w:hint="default"/>
                <w:b/>
                <w:bCs/>
                <w:i/>
                <w:sz w:val="24"/>
                <w:lang w:val="ru-RU"/>
              </w:rPr>
            </w:pPr>
            <w:r>
              <w:rPr>
                <w:b/>
                <w:bCs/>
                <w:sz w:val="24"/>
              </w:rPr>
              <w:t>Разработка</w:t>
            </w:r>
            <w:r>
              <w:rPr>
                <w:b/>
                <w:bCs/>
                <w:spacing w:val="-4"/>
                <w:sz w:val="24"/>
              </w:rPr>
              <w:t xml:space="preserve"> </w:t>
            </w:r>
            <w:r>
              <w:rPr>
                <w:b/>
                <w:bCs/>
                <w:sz w:val="24"/>
                <w:lang w:val="ru-RU"/>
              </w:rPr>
              <w:t>технологической</w:t>
            </w:r>
            <w:r>
              <w:rPr>
                <w:rFonts w:hint="default"/>
                <w:b/>
                <w:bCs/>
                <w:sz w:val="24"/>
                <w:lang w:val="ru-RU"/>
              </w:rPr>
              <w:t xml:space="preserve"> карты</w:t>
            </w:r>
          </w:p>
        </w:tc>
        <w:tc>
          <w:tcPr>
            <w:tcW w:w="1008" w:type="dxa"/>
          </w:tcPr>
          <w:p>
            <w:pPr>
              <w:pStyle w:val="7"/>
              <w:spacing w:line="256" w:lineRule="exact"/>
              <w:ind w:left="442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lang w:val="ru-RU"/>
              </w:rPr>
              <w:t>15</w:t>
            </w:r>
          </w:p>
        </w:tc>
        <w:tc>
          <w:tcPr>
            <w:tcW w:w="1373" w:type="dxa"/>
          </w:tcPr>
          <w:p>
            <w:pPr>
              <w:pStyle w:val="7"/>
              <w:rPr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682" w:type="dxa"/>
          </w:tcPr>
          <w:p>
            <w:pPr>
              <w:pStyle w:val="7"/>
              <w:spacing w:line="273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7"/>
              <w:numPr>
                <w:ilvl w:val="0"/>
                <w:numId w:val="1"/>
              </w:numPr>
              <w:tabs>
                <w:tab w:val="left" w:pos="4775"/>
              </w:tabs>
              <w:spacing w:line="273" w:lineRule="exact"/>
              <w:ind w:left="107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Составлена грамотная последовательность технологических операций (использован соответствующие термины)</w:t>
            </w:r>
          </w:p>
        </w:tc>
        <w:tc>
          <w:tcPr>
            <w:tcW w:w="1008" w:type="dxa"/>
            <w:vAlign w:val="top"/>
          </w:tcPr>
          <w:p>
            <w:pPr>
              <w:pStyle w:val="7"/>
              <w:spacing w:line="275" w:lineRule="exact"/>
              <w:ind w:left="442" w:leftChars="0" w:right="0" w:rightChars="0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7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82" w:type="dxa"/>
          </w:tcPr>
          <w:p>
            <w:pPr>
              <w:pStyle w:val="7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7"/>
              <w:numPr>
                <w:ilvl w:val="0"/>
                <w:numId w:val="1"/>
              </w:numPr>
              <w:tabs>
                <w:tab w:val="left" w:pos="5495"/>
              </w:tabs>
              <w:spacing w:line="270" w:lineRule="exact"/>
              <w:ind w:left="107" w:leftChars="0" w:firstLine="0" w:firstLineChars="0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Верно подобраны оборудование, инструменты, приспособления (отсутствуют в названиях)</w:t>
            </w:r>
          </w:p>
        </w:tc>
        <w:tc>
          <w:tcPr>
            <w:tcW w:w="1008" w:type="dxa"/>
            <w:vAlign w:val="top"/>
          </w:tcPr>
          <w:p>
            <w:pPr>
              <w:pStyle w:val="7"/>
              <w:spacing w:line="275" w:lineRule="exact"/>
              <w:ind w:left="442" w:leftChars="0" w:right="0" w:rightChars="0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7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82" w:type="dxa"/>
          </w:tcPr>
          <w:p>
            <w:pPr>
              <w:pStyle w:val="7"/>
              <w:spacing w:line="268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7"/>
              <w:numPr>
                <w:ilvl w:val="0"/>
                <w:numId w:val="1"/>
              </w:numPr>
              <w:tabs>
                <w:tab w:val="left" w:pos="6697"/>
              </w:tabs>
              <w:spacing w:line="268" w:lineRule="exact"/>
              <w:ind w:left="107" w:leftChars="0" w:firstLine="0" w:firstLineChars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ru-RU"/>
              </w:rPr>
              <w:t>Эскизы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 представлены в полном объеме (замечаний нет) </w:t>
            </w:r>
          </w:p>
        </w:tc>
        <w:tc>
          <w:tcPr>
            <w:tcW w:w="1008" w:type="dxa"/>
            <w:vAlign w:val="top"/>
          </w:tcPr>
          <w:p>
            <w:pPr>
              <w:pStyle w:val="7"/>
              <w:spacing w:line="275" w:lineRule="exact"/>
              <w:ind w:left="442" w:leftChars="0" w:right="0" w:rightChars="0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7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8" w:hRule="atLeast"/>
        </w:trPr>
        <w:tc>
          <w:tcPr>
            <w:tcW w:w="682" w:type="dxa"/>
          </w:tcPr>
          <w:p>
            <w:pPr>
              <w:pStyle w:val="7"/>
              <w:spacing w:line="258" w:lineRule="exact"/>
              <w:ind w:left="200" w:right="191"/>
              <w:jc w:val="center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lang w:val="ru-RU"/>
              </w:rPr>
              <w:t>3</w:t>
            </w:r>
          </w:p>
        </w:tc>
        <w:tc>
          <w:tcPr>
            <w:tcW w:w="6794" w:type="dxa"/>
          </w:tcPr>
          <w:p>
            <w:pPr>
              <w:pStyle w:val="7"/>
              <w:spacing w:line="258" w:lineRule="exact"/>
              <w:ind w:left="107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</w:rPr>
              <w:t>Время</w:t>
            </w:r>
            <w:r>
              <w:rPr>
                <w:b/>
                <w:bCs/>
                <w:spacing w:val="-5"/>
                <w:sz w:val="24"/>
              </w:rPr>
              <w:t xml:space="preserve"> </w:t>
            </w:r>
            <w:r>
              <w:rPr>
                <w:b/>
                <w:bCs/>
                <w:spacing w:val="-5"/>
                <w:sz w:val="24"/>
                <w:lang w:val="ru-RU"/>
              </w:rPr>
              <w:t>работы</w:t>
            </w:r>
            <w:r>
              <w:rPr>
                <w:rFonts w:hint="default"/>
                <w:b/>
                <w:bCs/>
                <w:spacing w:val="-5"/>
                <w:sz w:val="24"/>
                <w:lang w:val="ru-RU"/>
              </w:rPr>
              <w:t xml:space="preserve"> менее 90 минут</w:t>
            </w:r>
          </w:p>
        </w:tc>
        <w:tc>
          <w:tcPr>
            <w:tcW w:w="1008" w:type="dxa"/>
          </w:tcPr>
          <w:p>
            <w:pPr>
              <w:pStyle w:val="7"/>
              <w:spacing w:line="258" w:lineRule="exact"/>
              <w:ind w:left="442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7"/>
              <w:rPr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476" w:type="dxa"/>
            <w:gridSpan w:val="2"/>
          </w:tcPr>
          <w:p>
            <w:pPr>
              <w:pStyle w:val="7"/>
              <w:spacing w:line="256" w:lineRule="exact"/>
              <w:ind w:left="3357" w:right="3347"/>
              <w:jc w:val="right"/>
              <w:rPr>
                <w:b/>
                <w:bCs w:val="0"/>
                <w:sz w:val="24"/>
              </w:rPr>
            </w:pPr>
            <w:r>
              <w:rPr>
                <w:b/>
                <w:bCs w:val="0"/>
                <w:sz w:val="24"/>
              </w:rPr>
              <w:t>Итого:</w:t>
            </w:r>
          </w:p>
        </w:tc>
        <w:tc>
          <w:tcPr>
            <w:tcW w:w="1008" w:type="dxa"/>
          </w:tcPr>
          <w:p>
            <w:pPr>
              <w:pStyle w:val="7"/>
              <w:spacing w:line="256" w:lineRule="exact"/>
              <w:ind w:left="382"/>
              <w:rPr>
                <w:b/>
                <w:bCs w:val="0"/>
                <w:sz w:val="24"/>
              </w:rPr>
            </w:pPr>
            <w:r>
              <w:rPr>
                <w:b/>
                <w:bCs w:val="0"/>
                <w:sz w:val="24"/>
              </w:rPr>
              <w:t>35</w:t>
            </w:r>
          </w:p>
        </w:tc>
        <w:tc>
          <w:tcPr>
            <w:tcW w:w="1373" w:type="dxa"/>
          </w:tcPr>
          <w:p>
            <w:pPr>
              <w:pStyle w:val="7"/>
              <w:rPr>
                <w:b/>
                <w:bCs w:val="0"/>
                <w:sz w:val="20"/>
              </w:rPr>
            </w:pPr>
          </w:p>
        </w:tc>
      </w:tr>
    </w:tbl>
    <w:p>
      <w:pPr>
        <w:pStyle w:val="5"/>
        <w:rPr>
          <w:b/>
          <w:sz w:val="36"/>
        </w:rPr>
      </w:pPr>
    </w:p>
    <w:p>
      <w:pPr>
        <w:jc w:val="center"/>
        <w:rPr>
          <w:rFonts w:hint="default"/>
          <w:lang w:val="ru-RU"/>
        </w:rPr>
        <w:sectPr>
          <w:pgSz w:w="11906" w:h="16838"/>
          <w:pgMar w:top="624" w:right="624" w:bottom="624" w:left="624" w:header="720" w:footer="720" w:gutter="0"/>
          <w:cols w:space="720" w:num="1"/>
          <w:docGrid w:linePitch="360" w:charSpace="0"/>
        </w:sectPr>
      </w:pPr>
    </w:p>
    <w:tbl>
      <w:tblPr>
        <w:tblStyle w:val="6"/>
        <w:tblW w:w="0" w:type="auto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5295"/>
        <w:gridCol w:w="5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5295" w:type="dxa"/>
          </w:tcPr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6 класс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 xml:space="preserve">Разработать чертеж, технологическую карту изготовления лопатки для обуви 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и обоснование выбора последовательности операций, инструментов и оборудования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Заготовка – листовой металл Ст3 размером </w:t>
            </w:r>
            <w:r>
              <w:rPr>
                <w:rFonts w:hint="default" w:ascii="Times New Roman" w:hAnsi="Times New Roman"/>
                <w:sz w:val="24"/>
                <w:szCs w:val="24"/>
                <w:highlight w:val="none"/>
                <w:lang w:val="ru-RU"/>
              </w:rPr>
              <w:t>160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>×</w:t>
            </w:r>
            <w:r>
              <w:rPr>
                <w:rFonts w:hint="default" w:ascii="Times New Roman" w:hAnsi="Times New Roman"/>
                <w:sz w:val="24"/>
                <w:szCs w:val="24"/>
                <w:highlight w:val="none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>0×1,5 мм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drawing>
                <wp:inline distT="0" distB="0" distL="114300" distR="114300">
                  <wp:extent cx="2511425" cy="1884045"/>
                  <wp:effectExtent l="0" t="0" r="3175" b="8255"/>
                  <wp:docPr id="1" name="Изображение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1425" cy="1884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5272" w:type="dxa"/>
          </w:tcPr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7-8 классы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 xml:space="preserve">Разработать конструкцию, чертеж, технологическую карту изготовления мышеловки 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и обоснование выбора последовательности операций, инструментов и оборудования</w:t>
            </w:r>
          </w:p>
          <w:p>
            <w:pPr>
              <w:spacing w:after="0" w:line="240" w:lineRule="auto"/>
              <w:ind w:left="0" w:leftChars="0" w:firstLine="170" w:firstLineChars="71"/>
              <w:jc w:val="center"/>
              <w:rPr>
                <w:rFonts w:hint="default" w:ascii="Times New Roman" w:hAnsi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Заготовка – 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>стальная</w:t>
            </w:r>
            <w:r>
              <w:rPr>
                <w:rFonts w:hint="default" w:ascii="Times New Roman" w:hAnsi="Times New Roman"/>
                <w:sz w:val="24"/>
                <w:szCs w:val="24"/>
                <w:highlight w:val="none"/>
                <w:lang w:val="ru-RU"/>
              </w:rPr>
              <w:t xml:space="preserve"> оцинкованная 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>проволока</w:t>
            </w:r>
            <w:r>
              <w:rPr>
                <w:rFonts w:hint="default" w:ascii="Times New Roman" w:hAnsi="Times New Roman"/>
                <w:sz w:val="24"/>
                <w:szCs w:val="24"/>
                <w:highlight w:val="none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  <w:sym w:font="Symbol" w:char="00C6"/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2,5 мм длиной 450 мм</w:t>
            </w:r>
          </w:p>
          <w:p>
            <w:pPr>
              <w:spacing w:after="0" w:line="240" w:lineRule="auto"/>
              <w:ind w:left="0" w:leftChars="0" w:firstLine="170" w:firstLineChars="71"/>
              <w:jc w:val="center"/>
              <w:rPr>
                <w:rFonts w:hint="default" w:ascii="Times New Roman" w:hAnsi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Заготовка – 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>стальная</w:t>
            </w:r>
            <w:r>
              <w:rPr>
                <w:rFonts w:hint="default" w:ascii="Times New Roman" w:hAnsi="Times New Roman"/>
                <w:sz w:val="24"/>
                <w:szCs w:val="24"/>
                <w:highlight w:val="none"/>
                <w:lang w:val="ru-RU"/>
              </w:rPr>
              <w:t xml:space="preserve"> оцинкованная 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>проволока</w:t>
            </w:r>
            <w:r>
              <w:rPr>
                <w:rFonts w:hint="default" w:ascii="Times New Roman" w:hAnsi="Times New Roman"/>
                <w:sz w:val="24"/>
                <w:szCs w:val="24"/>
                <w:highlight w:val="none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  <w:sym w:font="Symbol" w:char="00C6"/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1,5 мм длиной 450 мм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 xml:space="preserve">Заготовка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пиломатериал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 xml:space="preserve"> размером 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/>
              </w:rPr>
              <w:t>15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0×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150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×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 xml:space="preserve"> мм.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drawing>
                <wp:inline distT="0" distB="0" distL="114300" distR="114300">
                  <wp:extent cx="2174240" cy="2174240"/>
                  <wp:effectExtent l="0" t="0" r="10160" b="10160"/>
                  <wp:docPr id="2" name="Изображение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4240" cy="2174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5295" w:type="dxa"/>
          </w:tcPr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9 класс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Разработать конструкцию, чертеж, технологическую карту изготовления открывалки (без ручки)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и обоснование выбора последовательности операций, инструментов и оборудования</w:t>
            </w:r>
          </w:p>
          <w:p>
            <w:pPr>
              <w:spacing w:after="0" w:line="240" w:lineRule="auto"/>
              <w:ind w:left="0" w:leftChars="0" w:firstLine="170" w:firstLineChars="71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 xml:space="preserve">Заготовка – листовой металл Ст3 размером 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110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×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10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×2 мм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.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 xml:space="preserve">Заготовка – листовой металл Ст3 размером 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50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×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40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×2 мм</w:t>
            </w: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ru-RU"/>
              </w:rPr>
            </w:pPr>
            <w:r>
              <w:rPr>
                <w:rFonts w:ascii="SimSun" w:hAnsi="SimSun" w:eastAsia="SimSun" w:cs="SimSun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991485" cy="2614295"/>
                  <wp:effectExtent l="0" t="0" r="5715" b="1905"/>
                  <wp:docPr id="5" name="Изображение 1" descr="Открывашка для консервов AllaMo, СССР, для банок и бутылок, никелированная сталь, дерево, длина 15 см, вес 40 гр, цвет горчич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1" descr="Открывашка для консервов AllaMo, СССР, для банок и бутылок, никелированная сталь, дерево, длина 15 см, вес 40 гр, цвет горчичный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b="208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1485" cy="261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</w:tcPr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10-11 класс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Разработать конструкцию, чертеж, технологическую карту изготовления цепи для сторожевой собаки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и обоснование выбора последовательности операций, инструментов и оборудования</w:t>
            </w:r>
          </w:p>
          <w:p>
            <w:pPr>
              <w:spacing w:after="0" w:line="240" w:lineRule="auto"/>
              <w:ind w:left="0" w:leftChars="0" w:firstLine="170" w:firstLineChars="71"/>
              <w:jc w:val="center"/>
              <w:rPr>
                <w:rFonts w:hint="default" w:ascii="Times New Roman" w:hAnsi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Заготовка – 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>стальная</w:t>
            </w:r>
            <w:r>
              <w:rPr>
                <w:rFonts w:hint="default" w:ascii="Times New Roman" w:hAnsi="Times New Roman"/>
                <w:sz w:val="24"/>
                <w:szCs w:val="24"/>
                <w:highlight w:val="none"/>
                <w:lang w:val="ru-RU"/>
              </w:rPr>
              <w:t xml:space="preserve"> оцинкованная 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>проволока</w:t>
            </w:r>
            <w:r>
              <w:rPr>
                <w:rFonts w:hint="default" w:ascii="Times New Roman" w:hAnsi="Times New Roman"/>
                <w:sz w:val="24"/>
                <w:szCs w:val="24"/>
                <w:highlight w:val="none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  <w:sym w:font="Symbol" w:char="00C6"/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1,5-2,5 мм длиной 3000 мм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ru-RU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drawing>
                <wp:inline distT="0" distB="0" distL="114300" distR="114300">
                  <wp:extent cx="2811780" cy="2811780"/>
                  <wp:effectExtent l="0" t="0" r="7620" b="7620"/>
                  <wp:docPr id="4" name="Изображение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1780" cy="2811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widowControl/>
        <w:suppressLineNumbers w:val="0"/>
        <w:jc w:val="center"/>
      </w:pPr>
    </w:p>
    <w:p>
      <w:pPr>
        <w:jc w:val="center"/>
        <w:rPr>
          <w:rFonts w:hint="default"/>
          <w:lang w:val="ru-RU"/>
        </w:rPr>
      </w:pPr>
    </w:p>
    <w:p>
      <w:pPr>
        <w:jc w:val="center"/>
        <w:rPr>
          <w:rFonts w:hint="default"/>
          <w:lang w:val="ru-RU"/>
        </w:rPr>
      </w:pPr>
    </w:p>
    <w:p/>
    <w:sectPr>
      <w:pgSz w:w="11906" w:h="16838"/>
      <w:pgMar w:top="624" w:right="624" w:bottom="624" w:left="624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6567E2"/>
    <w:multiLevelType w:val="singleLevel"/>
    <w:tmpl w:val="966567E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B1230D"/>
    <w:rsid w:val="00A04E83"/>
    <w:rsid w:val="12682FD7"/>
    <w:rsid w:val="1DB1230D"/>
    <w:rsid w:val="1F394E10"/>
    <w:rsid w:val="38046B6D"/>
    <w:rsid w:val="3B613B8E"/>
    <w:rsid w:val="4B9D5194"/>
    <w:rsid w:val="4C0B01BD"/>
    <w:rsid w:val="51662699"/>
    <w:rsid w:val="5B5C41D8"/>
    <w:rsid w:val="675C7067"/>
    <w:rsid w:val="7082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2"/>
    <w:basedOn w:val="1"/>
    <w:next w:val="1"/>
    <w:qFormat/>
    <w:uiPriority w:val="1"/>
    <w:pPr>
      <w:ind w:left="418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table" w:styleId="6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2021-12-09T21:28:00Z</dcterms:created>
  <dc:creator>serge</dc:creator>
  <cp:lastModifiedBy>Сергей Седов</cp:lastModifiedBy>
  <dcterms:modified xsi:type="dcterms:W3CDTF">2022-10-26T23:02:28Z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DF96722683604CB7BF3225495ECA19DF</vt:lpwstr>
  </property>
</Properties>
</file>